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97F" w:rsidRPr="00877B47" w:rsidRDefault="002C097F" w:rsidP="002C097F">
      <w:pPr>
        <w:spacing w:after="0" w:line="240" w:lineRule="auto"/>
        <w:jc w:val="center"/>
        <w:rPr>
          <w:rFonts w:ascii="Times New Roman" w:hAnsi="Times New Roman" w:cs="Times New Roman"/>
          <w:sz w:val="28"/>
        </w:rPr>
      </w:pPr>
      <w:r w:rsidRPr="00877B47">
        <w:rPr>
          <w:rFonts w:ascii="Times New Roman" w:hAnsi="Times New Roman" w:cs="Times New Roman"/>
          <w:sz w:val="28"/>
        </w:rPr>
        <w:t>Уважаемые коллеги!</w:t>
      </w:r>
    </w:p>
    <w:p w:rsidR="00FD4359" w:rsidRDefault="00FD4359" w:rsidP="00877B47">
      <w:pPr>
        <w:spacing w:after="0" w:line="240" w:lineRule="auto"/>
        <w:jc w:val="both"/>
        <w:rPr>
          <w:rFonts w:ascii="Times New Roman" w:hAnsi="Times New Roman" w:cs="Times New Roman"/>
          <w:sz w:val="24"/>
        </w:rPr>
      </w:pPr>
    </w:p>
    <w:p w:rsidR="00877B47" w:rsidRPr="00877B47" w:rsidRDefault="00877B47" w:rsidP="00877B47">
      <w:pPr>
        <w:spacing w:after="0" w:line="240" w:lineRule="auto"/>
        <w:ind w:firstLine="709"/>
        <w:jc w:val="both"/>
        <w:rPr>
          <w:rFonts w:ascii="Times New Roman" w:eastAsia="Times New Roman" w:hAnsi="Times New Roman" w:cs="Times New Roman"/>
          <w:sz w:val="28"/>
          <w:szCs w:val="28"/>
          <w:lang w:eastAsia="ru-RU"/>
        </w:rPr>
      </w:pPr>
      <w:r w:rsidRPr="00877B47">
        <w:rPr>
          <w:rFonts w:ascii="Times New Roman" w:eastAsia="Times New Roman" w:hAnsi="Times New Roman" w:cs="Times New Roman"/>
          <w:sz w:val="28"/>
          <w:szCs w:val="28"/>
          <w:lang w:eastAsia="ru-RU"/>
        </w:rPr>
        <w:t xml:space="preserve">Министерство образования и науки края напоминает, что </w:t>
      </w:r>
      <w:r>
        <w:rPr>
          <w:rFonts w:ascii="Times New Roman" w:eastAsia="Times New Roman" w:hAnsi="Times New Roman" w:cs="Times New Roman"/>
          <w:sz w:val="28"/>
          <w:szCs w:val="28"/>
          <w:lang w:eastAsia="ru-RU"/>
        </w:rPr>
        <w:t xml:space="preserve">с </w:t>
      </w:r>
      <w:r w:rsidRPr="00877B47">
        <w:rPr>
          <w:rFonts w:ascii="Times New Roman" w:eastAsia="Times New Roman" w:hAnsi="Times New Roman" w:cs="Times New Roman"/>
          <w:sz w:val="28"/>
          <w:szCs w:val="28"/>
          <w:lang w:eastAsia="ru-RU"/>
        </w:rPr>
        <w:t xml:space="preserve">сентября 2020 года в образовательных организациях начинается реализация в штатном режиме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 мая 2012 г. № 413 </w:t>
      </w:r>
      <w:r w:rsidRPr="00877B47">
        <w:rPr>
          <w:rFonts w:ascii="Times New Roman" w:eastAsia="Times New Roman" w:hAnsi="Times New Roman" w:cs="Times New Roman"/>
          <w:sz w:val="28"/>
          <w:szCs w:val="28"/>
          <w:lang w:eastAsia="ru-RU"/>
        </w:rPr>
        <w:br/>
        <w:t>(с изменениями и дополнениями).</w:t>
      </w:r>
    </w:p>
    <w:p w:rsidR="00877B47" w:rsidRPr="00877B47" w:rsidRDefault="00877B47" w:rsidP="00877B47">
      <w:pPr>
        <w:spacing w:after="0" w:line="240" w:lineRule="auto"/>
        <w:ind w:firstLine="709"/>
        <w:jc w:val="both"/>
        <w:rPr>
          <w:rFonts w:ascii="Times New Roman" w:eastAsia="Times New Roman" w:hAnsi="Times New Roman" w:cs="Times New Roman"/>
          <w:sz w:val="28"/>
          <w:szCs w:val="28"/>
          <w:lang w:eastAsia="ru-RU"/>
        </w:rPr>
      </w:pPr>
      <w:r w:rsidRPr="00877B47">
        <w:rPr>
          <w:rFonts w:ascii="Times New Roman" w:eastAsia="Times New Roman" w:hAnsi="Times New Roman" w:cs="Times New Roman"/>
          <w:sz w:val="28"/>
          <w:szCs w:val="28"/>
          <w:lang w:eastAsia="ru-RU"/>
        </w:rPr>
        <w:t>Просим обратить внимание на ряд важных моментов.</w:t>
      </w:r>
    </w:p>
    <w:p w:rsidR="00877B47" w:rsidRPr="00877B47" w:rsidRDefault="00877B47" w:rsidP="00877B47">
      <w:pPr>
        <w:spacing w:after="0" w:line="240" w:lineRule="auto"/>
        <w:ind w:firstLine="709"/>
        <w:jc w:val="both"/>
        <w:rPr>
          <w:rFonts w:ascii="Times New Roman" w:eastAsia="Times New Roman" w:hAnsi="Times New Roman" w:cs="Times New Roman"/>
          <w:i/>
          <w:sz w:val="28"/>
          <w:szCs w:val="28"/>
          <w:lang w:eastAsia="ru-RU"/>
        </w:rPr>
      </w:pPr>
      <w:r w:rsidRPr="00877B47">
        <w:rPr>
          <w:rFonts w:ascii="Times New Roman" w:eastAsia="Times New Roman" w:hAnsi="Times New Roman" w:cs="Times New Roman"/>
          <w:sz w:val="28"/>
          <w:szCs w:val="28"/>
          <w:lang w:eastAsia="ru-RU"/>
        </w:rPr>
        <w:t xml:space="preserve">При организации образовательной деятельности необходимо </w:t>
      </w:r>
      <w:r w:rsidRPr="00877B47">
        <w:rPr>
          <w:rFonts w:ascii="Times New Roman" w:eastAsia="Times New Roman" w:hAnsi="Times New Roman" w:cs="Times New Roman"/>
          <w:sz w:val="28"/>
          <w:szCs w:val="28"/>
          <w:lang w:eastAsia="ru-RU"/>
        </w:rPr>
        <w:br/>
        <w:t xml:space="preserve">в обязательном порядке руководствоваться следующими </w:t>
      </w:r>
      <w:r w:rsidRPr="00877B47">
        <w:rPr>
          <w:rFonts w:ascii="Times New Roman" w:eastAsia="Times New Roman" w:hAnsi="Times New Roman" w:cs="Times New Roman"/>
          <w:i/>
          <w:sz w:val="28"/>
          <w:szCs w:val="28"/>
          <w:lang w:eastAsia="ru-RU"/>
        </w:rPr>
        <w:t>нормативными</w:t>
      </w:r>
      <w:bookmarkStart w:id="0" w:name="_GoBack"/>
      <w:bookmarkEnd w:id="0"/>
      <w:r w:rsidRPr="00877B47">
        <w:rPr>
          <w:rFonts w:ascii="Times New Roman" w:eastAsia="Times New Roman" w:hAnsi="Times New Roman" w:cs="Times New Roman"/>
          <w:i/>
          <w:sz w:val="28"/>
          <w:szCs w:val="28"/>
          <w:lang w:eastAsia="ru-RU"/>
        </w:rPr>
        <w:t xml:space="preserve"> правовыми документами:</w:t>
      </w:r>
    </w:p>
    <w:p w:rsidR="00877B47" w:rsidRPr="00877B47" w:rsidRDefault="00877B47" w:rsidP="00877B47">
      <w:pPr>
        <w:spacing w:after="0" w:line="240" w:lineRule="auto"/>
        <w:ind w:firstLine="709"/>
        <w:jc w:val="both"/>
        <w:rPr>
          <w:rFonts w:ascii="Times New Roman" w:eastAsia="Times New Roman" w:hAnsi="Times New Roman" w:cs="Times New Roman"/>
          <w:sz w:val="28"/>
          <w:szCs w:val="28"/>
          <w:lang w:eastAsia="ru-RU"/>
        </w:rPr>
      </w:pPr>
      <w:r w:rsidRPr="00877B47">
        <w:rPr>
          <w:rFonts w:ascii="Times New Roman" w:eastAsia="Times New Roman" w:hAnsi="Times New Roman" w:cs="Times New Roman"/>
          <w:sz w:val="28"/>
          <w:szCs w:val="28"/>
          <w:lang w:eastAsia="ru-RU"/>
        </w:rPr>
        <w:t>- Федеральный закон от 29 декабря 2012 г. № 273-ФЗ "Об образовании в Российской Федерации" (далее — Закон № 273-ФЗ);</w:t>
      </w:r>
    </w:p>
    <w:p w:rsidR="00877B47" w:rsidRPr="00877B47" w:rsidRDefault="00877B47" w:rsidP="00877B47">
      <w:pPr>
        <w:spacing w:after="0" w:line="240" w:lineRule="auto"/>
        <w:ind w:firstLine="709"/>
        <w:jc w:val="both"/>
        <w:rPr>
          <w:rFonts w:ascii="Times New Roman" w:eastAsia="Times New Roman" w:hAnsi="Times New Roman" w:cs="Times New Roman"/>
          <w:sz w:val="28"/>
          <w:szCs w:val="28"/>
          <w:lang w:eastAsia="ru-RU"/>
        </w:rPr>
      </w:pPr>
      <w:r w:rsidRPr="00877B47">
        <w:rPr>
          <w:rFonts w:ascii="Times New Roman" w:eastAsia="Times New Roman" w:hAnsi="Times New Roman" w:cs="Times New Roman"/>
          <w:sz w:val="28"/>
          <w:szCs w:val="28"/>
          <w:lang w:eastAsia="ru-RU"/>
        </w:rPr>
        <w:t>- Федеральный закон от 02 декабря 2019 г. № 403-ФЗ "О внесении изменений в Федеральный закон "Об образовании в Российской Федерации" и отдельные законодательные акты Российской Федерации";</w:t>
      </w:r>
    </w:p>
    <w:p w:rsidR="00877B47" w:rsidRPr="00877B47" w:rsidRDefault="00877B47" w:rsidP="00877B47">
      <w:pPr>
        <w:spacing w:after="0" w:line="240" w:lineRule="auto"/>
        <w:ind w:firstLine="708"/>
        <w:jc w:val="both"/>
        <w:rPr>
          <w:rFonts w:ascii="Times New Roman" w:eastAsia="Times New Roman" w:hAnsi="Times New Roman" w:cs="Times New Roman"/>
          <w:sz w:val="28"/>
          <w:szCs w:val="28"/>
          <w:lang w:eastAsia="ru-RU"/>
        </w:rPr>
      </w:pPr>
      <w:r w:rsidRPr="00877B47">
        <w:rPr>
          <w:rFonts w:ascii="Times New Roman" w:eastAsia="Times New Roman" w:hAnsi="Times New Roman" w:cs="Times New Roman"/>
          <w:sz w:val="28"/>
          <w:szCs w:val="28"/>
          <w:lang w:eastAsia="ru-RU"/>
        </w:rPr>
        <w:t xml:space="preserve">- Федеральный государственный образовательный стандарт среднего общего образования, утвержденный приказом Министерства образования </w:t>
      </w:r>
      <w:r w:rsidRPr="00877B47">
        <w:rPr>
          <w:rFonts w:ascii="Times New Roman" w:eastAsia="Times New Roman" w:hAnsi="Times New Roman" w:cs="Times New Roman"/>
          <w:sz w:val="28"/>
          <w:szCs w:val="28"/>
          <w:lang w:eastAsia="ru-RU"/>
        </w:rPr>
        <w:br/>
        <w:t>и науки Российской Федерации от 17 мая 2012 г. № 413 (далее – ФГОС СОО);</w:t>
      </w:r>
    </w:p>
    <w:p w:rsidR="00877B47" w:rsidRPr="00877B47" w:rsidRDefault="00877B47" w:rsidP="00877B47">
      <w:pPr>
        <w:spacing w:after="0" w:line="240" w:lineRule="auto"/>
        <w:ind w:firstLine="709"/>
        <w:jc w:val="both"/>
        <w:rPr>
          <w:rFonts w:ascii="Times New Roman" w:eastAsia="Times New Roman" w:hAnsi="Times New Roman" w:cs="Times New Roman"/>
          <w:sz w:val="28"/>
          <w:szCs w:val="28"/>
          <w:lang w:eastAsia="ru-RU"/>
        </w:rPr>
      </w:pPr>
      <w:r w:rsidRPr="00877B47">
        <w:rPr>
          <w:rFonts w:ascii="Times New Roman" w:eastAsia="Times New Roman" w:hAnsi="Times New Roman" w:cs="Times New Roman"/>
          <w:bCs/>
          <w:sz w:val="28"/>
          <w:szCs w:val="28"/>
          <w:lang w:eastAsia="ru-RU"/>
        </w:rPr>
        <w:t xml:space="preserve">- Постановление Главного государственного санитарного врача Российской Федерации от 29 декабря 2010 № 189 "Об утверждении СанПиН 2.4.2.2821 - 10 "Санитарно-эпидемиологические требования к условиям </w:t>
      </w:r>
      <w:r w:rsidRPr="00877B47">
        <w:rPr>
          <w:rFonts w:ascii="Times New Roman" w:eastAsia="Times New Roman" w:hAnsi="Times New Roman" w:cs="Times New Roman"/>
          <w:bCs/>
          <w:sz w:val="28"/>
          <w:szCs w:val="28"/>
          <w:lang w:eastAsia="ru-RU"/>
        </w:rPr>
        <w:br/>
        <w:t>и организации обучения в общеобразовательных учреждениях"</w:t>
      </w:r>
      <w:r>
        <w:rPr>
          <w:rFonts w:ascii="Times New Roman" w:eastAsia="Times New Roman" w:hAnsi="Times New Roman" w:cs="Times New Roman"/>
          <w:bCs/>
          <w:sz w:val="28"/>
          <w:szCs w:val="28"/>
          <w:lang w:eastAsia="ru-RU"/>
        </w:rPr>
        <w:t xml:space="preserve"> (далее – </w:t>
      </w:r>
      <w:r w:rsidRPr="00877B47">
        <w:rPr>
          <w:rFonts w:ascii="Times New Roman" w:eastAsia="Times New Roman" w:hAnsi="Times New Roman" w:cs="Times New Roman"/>
          <w:bCs/>
          <w:sz w:val="28"/>
          <w:szCs w:val="28"/>
          <w:lang w:eastAsia="ru-RU"/>
        </w:rPr>
        <w:t>СанПиН).</w:t>
      </w:r>
    </w:p>
    <w:p w:rsidR="00877B47" w:rsidRPr="00877B47" w:rsidRDefault="00877B47" w:rsidP="00877B47">
      <w:pPr>
        <w:spacing w:after="0" w:line="240" w:lineRule="auto"/>
        <w:ind w:firstLine="709"/>
        <w:jc w:val="both"/>
        <w:rPr>
          <w:rFonts w:ascii="Times New Roman" w:eastAsia="Times New Roman" w:hAnsi="Times New Roman" w:cs="Times New Roman"/>
          <w:bCs/>
          <w:sz w:val="28"/>
          <w:szCs w:val="28"/>
          <w:lang w:eastAsia="ru-RU"/>
        </w:rPr>
      </w:pPr>
      <w:r w:rsidRPr="00877B47">
        <w:rPr>
          <w:rFonts w:ascii="Times New Roman" w:eastAsia="Times New Roman" w:hAnsi="Times New Roman" w:cs="Times New Roman"/>
          <w:sz w:val="28"/>
          <w:szCs w:val="28"/>
          <w:lang w:eastAsia="ru-RU"/>
        </w:rPr>
        <w:t xml:space="preserve">Изменения и дополнения во ФГОС СОО внесены в 2014 г., 2015 г. </w:t>
      </w:r>
      <w:r w:rsidRPr="00877B47">
        <w:rPr>
          <w:rFonts w:ascii="Times New Roman" w:eastAsia="Times New Roman" w:hAnsi="Times New Roman" w:cs="Times New Roman"/>
          <w:sz w:val="28"/>
          <w:szCs w:val="28"/>
          <w:lang w:eastAsia="ru-RU"/>
        </w:rPr>
        <w:br/>
        <w:t xml:space="preserve">и 2017 г. при этом, </w:t>
      </w:r>
      <w:r w:rsidRPr="00877B47">
        <w:rPr>
          <w:rFonts w:ascii="Times New Roman" w:eastAsia="Times New Roman" w:hAnsi="Times New Roman" w:cs="Times New Roman"/>
          <w:bCs/>
          <w:sz w:val="28"/>
          <w:szCs w:val="28"/>
          <w:lang w:eastAsia="ru-RU"/>
        </w:rPr>
        <w:t xml:space="preserve">примерная основная образовательная программа среднего общего образования (далее – Примерная ООП СОО), одобренная решением федерального учебно-методического объединения по общему образованию (протокол от 28 июня 2016 г. № 2/16-з), не менялась. </w:t>
      </w:r>
    </w:p>
    <w:p w:rsidR="00877B47" w:rsidRPr="00877B47" w:rsidRDefault="00877B47" w:rsidP="00877B47">
      <w:pPr>
        <w:spacing w:after="0" w:line="240" w:lineRule="auto"/>
        <w:ind w:firstLine="709"/>
        <w:jc w:val="both"/>
        <w:rPr>
          <w:rFonts w:ascii="Times New Roman" w:eastAsia="Times New Roman" w:hAnsi="Times New Roman" w:cs="Times New Roman"/>
          <w:bCs/>
          <w:sz w:val="28"/>
          <w:szCs w:val="28"/>
          <w:lang w:eastAsia="ru-RU"/>
        </w:rPr>
      </w:pPr>
      <w:r w:rsidRPr="00877B47">
        <w:rPr>
          <w:rFonts w:ascii="Times New Roman" w:eastAsia="Times New Roman" w:hAnsi="Times New Roman" w:cs="Times New Roman"/>
          <w:bCs/>
          <w:sz w:val="28"/>
          <w:szCs w:val="28"/>
          <w:lang w:eastAsia="ru-RU"/>
        </w:rPr>
        <w:t xml:space="preserve">В соответствии с Законом № 273-ФЗ </w:t>
      </w:r>
      <w:r w:rsidRPr="00877B47">
        <w:rPr>
          <w:rFonts w:ascii="Times New Roman" w:eastAsia="Times New Roman" w:hAnsi="Times New Roman" w:cs="Times New Roman"/>
          <w:sz w:val="28"/>
          <w:szCs w:val="28"/>
          <w:lang w:eastAsia="ru-RU"/>
        </w:rPr>
        <w:t xml:space="preserve">образовательная организация самостоятельно разрабатывает </w:t>
      </w:r>
      <w:r w:rsidRPr="00877B47">
        <w:rPr>
          <w:rFonts w:ascii="Times New Roman" w:eastAsia="Times New Roman" w:hAnsi="Times New Roman" w:cs="Times New Roman"/>
          <w:i/>
          <w:sz w:val="28"/>
          <w:szCs w:val="28"/>
          <w:lang w:eastAsia="ru-RU"/>
        </w:rPr>
        <w:t>основную образовательную программу</w:t>
      </w:r>
      <w:r w:rsidRPr="00877B47">
        <w:rPr>
          <w:rFonts w:ascii="Times New Roman" w:eastAsia="Times New Roman" w:hAnsi="Times New Roman" w:cs="Times New Roman"/>
          <w:sz w:val="28"/>
          <w:szCs w:val="28"/>
          <w:lang w:eastAsia="ru-RU"/>
        </w:rPr>
        <w:t xml:space="preserve"> </w:t>
      </w:r>
      <w:r w:rsidRPr="00877B47">
        <w:rPr>
          <w:rFonts w:ascii="Times New Roman" w:eastAsia="Times New Roman" w:hAnsi="Times New Roman" w:cs="Times New Roman"/>
          <w:sz w:val="28"/>
          <w:szCs w:val="28"/>
          <w:lang w:eastAsia="ru-RU"/>
        </w:rPr>
        <w:br/>
        <w:t>в соответствии с требованиями ФГОС СОО и с учетом Примерной ООП СОО.</w:t>
      </w:r>
    </w:p>
    <w:p w:rsidR="00877B47" w:rsidRPr="00877B47" w:rsidRDefault="00877B47" w:rsidP="00877B47">
      <w:pPr>
        <w:spacing w:after="0" w:line="240" w:lineRule="auto"/>
        <w:ind w:firstLine="709"/>
        <w:jc w:val="both"/>
        <w:rPr>
          <w:rFonts w:ascii="Times New Roman" w:eastAsia="Times New Roman" w:hAnsi="Times New Roman" w:cs="Times New Roman"/>
          <w:sz w:val="28"/>
          <w:szCs w:val="28"/>
          <w:lang w:eastAsia="ru-RU"/>
        </w:rPr>
      </w:pPr>
      <w:r w:rsidRPr="00877B47">
        <w:rPr>
          <w:rFonts w:ascii="Times New Roman" w:eastAsia="Times New Roman" w:hAnsi="Times New Roman" w:cs="Times New Roman"/>
          <w:sz w:val="28"/>
          <w:szCs w:val="28"/>
          <w:lang w:eastAsia="ru-RU"/>
        </w:rPr>
        <w:t>ООП СОО состоит из двух частей: обязательной (60 % от общего объема программы) и формируемой участниками образовательных отношений (40 % от общего объема программы) и содержит три раздела: целевой, содержательный и организационный. ООП СОО может реализовываться организацией, осуществляющей образовательную деятельность, как самостоятельно, так и посредством сетевой формы реализации.</w:t>
      </w:r>
    </w:p>
    <w:p w:rsidR="00877B47" w:rsidRPr="00877B47" w:rsidRDefault="00877B47" w:rsidP="00877B47">
      <w:pPr>
        <w:spacing w:after="0" w:line="240" w:lineRule="auto"/>
        <w:ind w:firstLine="709"/>
        <w:jc w:val="both"/>
        <w:rPr>
          <w:rFonts w:ascii="Times New Roman" w:eastAsia="Times New Roman" w:hAnsi="Times New Roman" w:cs="Times New Roman"/>
          <w:bCs/>
          <w:sz w:val="28"/>
          <w:szCs w:val="28"/>
          <w:lang w:eastAsia="ru-RU"/>
        </w:rPr>
      </w:pPr>
      <w:r w:rsidRPr="00877B47">
        <w:rPr>
          <w:rFonts w:ascii="Times New Roman" w:eastAsia="Times New Roman" w:hAnsi="Times New Roman" w:cs="Times New Roman"/>
          <w:bCs/>
          <w:sz w:val="28"/>
          <w:szCs w:val="28"/>
          <w:lang w:eastAsia="ru-RU"/>
        </w:rPr>
        <w:t>При использовании сетевой формы реализации образовательных программ организации, осуществляющие образовательную деятельность, совместно разрабатывают и утверждают образовательную программу для конкретного уровня образования.</w:t>
      </w:r>
    </w:p>
    <w:p w:rsidR="00877B47" w:rsidRPr="00877B47" w:rsidRDefault="00877B47" w:rsidP="00877B47">
      <w:pPr>
        <w:spacing w:after="0" w:line="240" w:lineRule="auto"/>
        <w:ind w:firstLine="709"/>
        <w:jc w:val="both"/>
        <w:rPr>
          <w:rFonts w:ascii="Times New Roman" w:eastAsia="Times New Roman" w:hAnsi="Times New Roman" w:cs="Times New Roman"/>
          <w:bCs/>
          <w:sz w:val="28"/>
          <w:szCs w:val="28"/>
          <w:lang w:eastAsia="ru-RU"/>
        </w:rPr>
      </w:pPr>
      <w:r w:rsidRPr="00877B47">
        <w:rPr>
          <w:rFonts w:ascii="Times New Roman" w:eastAsia="Times New Roman" w:hAnsi="Times New Roman" w:cs="Times New Roman"/>
          <w:bCs/>
          <w:sz w:val="28"/>
          <w:szCs w:val="28"/>
          <w:lang w:eastAsia="ru-RU"/>
        </w:rPr>
        <w:t xml:space="preserve">Если общеобразовательная организация реализует основные образовательные программы в сетевой форме, то она размещает на своем </w:t>
      </w:r>
      <w:r w:rsidRPr="00877B47">
        <w:rPr>
          <w:rFonts w:ascii="Times New Roman" w:eastAsia="Times New Roman" w:hAnsi="Times New Roman" w:cs="Times New Roman"/>
          <w:bCs/>
          <w:sz w:val="28"/>
          <w:szCs w:val="28"/>
          <w:lang w:eastAsia="ru-RU"/>
        </w:rPr>
        <w:lastRenderedPageBreak/>
        <w:t xml:space="preserve">официальном сайте информацию об основных образовательных программах или отдельных учебных предметах, реализуемых в сетевой форме, </w:t>
      </w:r>
      <w:r w:rsidRPr="00877B47">
        <w:rPr>
          <w:rFonts w:ascii="Times New Roman" w:eastAsia="Times New Roman" w:hAnsi="Times New Roman" w:cs="Times New Roman"/>
          <w:bCs/>
          <w:sz w:val="28"/>
          <w:szCs w:val="28"/>
          <w:lang w:eastAsia="ru-RU"/>
        </w:rPr>
        <w:br/>
        <w:t>и организациях-партнерах с приложением соответствующих договоров.</w:t>
      </w:r>
    </w:p>
    <w:p w:rsidR="00877B47" w:rsidRPr="00877B47" w:rsidRDefault="00877B47" w:rsidP="00877B47">
      <w:pPr>
        <w:spacing w:after="0" w:line="240" w:lineRule="auto"/>
        <w:ind w:firstLine="709"/>
        <w:jc w:val="both"/>
        <w:rPr>
          <w:rFonts w:ascii="Times New Roman" w:eastAsia="Times New Roman" w:hAnsi="Times New Roman" w:cs="Times New Roman"/>
          <w:bCs/>
          <w:sz w:val="28"/>
          <w:szCs w:val="28"/>
          <w:lang w:eastAsia="ru-RU"/>
        </w:rPr>
      </w:pPr>
      <w:r w:rsidRPr="00877B47">
        <w:rPr>
          <w:rFonts w:ascii="Times New Roman" w:eastAsia="Times New Roman" w:hAnsi="Times New Roman" w:cs="Times New Roman"/>
          <w:bCs/>
          <w:sz w:val="28"/>
          <w:szCs w:val="28"/>
          <w:lang w:eastAsia="ru-RU"/>
        </w:rPr>
        <w:t xml:space="preserve">При введении сетевой формы реализации образовательных программ общеобразовательные организации могут опираться на </w:t>
      </w:r>
      <w:r w:rsidRPr="00877B47">
        <w:rPr>
          <w:rFonts w:ascii="Times New Roman" w:eastAsia="Times New Roman" w:hAnsi="Times New Roman" w:cs="Times New Roman"/>
          <w:sz w:val="28"/>
          <w:szCs w:val="28"/>
          <w:lang w:eastAsia="ru-RU"/>
        </w:rPr>
        <w:t>"</w:t>
      </w:r>
      <w:r w:rsidRPr="00877B47">
        <w:rPr>
          <w:rFonts w:ascii="Times New Roman" w:eastAsia="Times New Roman" w:hAnsi="Times New Roman" w:cs="Times New Roman"/>
          <w:bCs/>
          <w:sz w:val="28"/>
          <w:szCs w:val="28"/>
          <w:lang w:eastAsia="ru-RU"/>
        </w:rPr>
        <w:t>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w:t>
      </w:r>
      <w:r w:rsidRPr="00877B47">
        <w:rPr>
          <w:rFonts w:ascii="Times New Roman" w:eastAsia="Times New Roman" w:hAnsi="Times New Roman" w:cs="Times New Roman"/>
          <w:sz w:val="28"/>
          <w:szCs w:val="28"/>
          <w:lang w:eastAsia="ru-RU"/>
        </w:rPr>
        <w:t>"</w:t>
      </w:r>
      <w:r w:rsidRPr="00877B47">
        <w:rPr>
          <w:rFonts w:ascii="Times New Roman" w:eastAsia="Times New Roman" w:hAnsi="Times New Roman" w:cs="Times New Roman"/>
          <w:bCs/>
          <w:sz w:val="28"/>
          <w:szCs w:val="28"/>
          <w:lang w:eastAsia="ru-RU"/>
        </w:rPr>
        <w:t>, утвержденные Министерством просвещения Российской Федерации 28 июня 2019 г. № МР-81/02вн.</w:t>
      </w:r>
    </w:p>
    <w:p w:rsidR="00263F82" w:rsidRPr="00263F82" w:rsidRDefault="00263F82" w:rsidP="00263F82">
      <w:pPr>
        <w:spacing w:after="0" w:line="240" w:lineRule="auto"/>
        <w:ind w:firstLine="709"/>
        <w:jc w:val="both"/>
        <w:rPr>
          <w:rFonts w:ascii="Times New Roman" w:eastAsia="Times New Roman" w:hAnsi="Times New Roman" w:cs="Times New Roman"/>
          <w:bCs/>
          <w:sz w:val="28"/>
          <w:szCs w:val="28"/>
          <w:lang w:eastAsia="ru-RU"/>
        </w:rPr>
      </w:pPr>
      <w:r w:rsidRPr="00263F82">
        <w:rPr>
          <w:rFonts w:ascii="Times New Roman" w:eastAsia="Times New Roman" w:hAnsi="Times New Roman" w:cs="Times New Roman"/>
          <w:i/>
          <w:sz w:val="28"/>
          <w:szCs w:val="28"/>
          <w:lang w:eastAsia="ru-RU"/>
        </w:rPr>
        <w:t>Учебный план</w:t>
      </w:r>
      <w:r w:rsidRPr="00263F82">
        <w:rPr>
          <w:rFonts w:ascii="Times New Roman" w:eastAsia="Times New Roman" w:hAnsi="Times New Roman" w:cs="Times New Roman"/>
          <w:sz w:val="28"/>
          <w:szCs w:val="28"/>
          <w:lang w:eastAsia="ru-RU"/>
        </w:rPr>
        <w:t xml:space="preserve"> является составной частью организационного раздела ООП.</w:t>
      </w:r>
    </w:p>
    <w:p w:rsidR="00263F82" w:rsidRPr="00263F82" w:rsidRDefault="00263F82" w:rsidP="00263F82">
      <w:pPr>
        <w:spacing w:after="0" w:line="240" w:lineRule="auto"/>
        <w:ind w:firstLine="709"/>
        <w:jc w:val="both"/>
        <w:rPr>
          <w:rFonts w:ascii="Times New Roman" w:eastAsia="Times New Roman" w:hAnsi="Times New Roman" w:cs="Times New Roman"/>
          <w:sz w:val="28"/>
          <w:szCs w:val="28"/>
          <w:lang w:eastAsia="ru-RU"/>
        </w:rPr>
      </w:pPr>
      <w:r w:rsidRPr="00263F82">
        <w:rPr>
          <w:rFonts w:ascii="Times New Roman" w:eastAsia="Times New Roman" w:hAnsi="Times New Roman" w:cs="Times New Roman"/>
          <w:bCs/>
          <w:sz w:val="28"/>
          <w:szCs w:val="28"/>
          <w:lang w:eastAsia="ru-RU"/>
        </w:rPr>
        <w:t xml:space="preserve">Учебный план уровня среднего общего образования определяет количество учебных занятий за 2 года обучения на 1 обучающегося. Во ФГОС СОО указано минимальное и максимальное количество часов – </w:t>
      </w:r>
      <w:r w:rsidRPr="00263F82">
        <w:rPr>
          <w:rFonts w:ascii="Times New Roman" w:eastAsia="Times New Roman" w:hAnsi="Times New Roman" w:cs="Times New Roman"/>
          <w:bCs/>
          <w:sz w:val="28"/>
          <w:szCs w:val="28"/>
          <w:lang w:eastAsia="ru-RU"/>
        </w:rPr>
        <w:br/>
        <w:t>не менее 2170 и не более 2590 за 2 года. Количество часов на изучение каждого учебного предмета ФГОС СОО не определяет.</w:t>
      </w:r>
    </w:p>
    <w:p w:rsidR="00263F82" w:rsidRPr="00263F82" w:rsidRDefault="00263F82" w:rsidP="00263F82">
      <w:pPr>
        <w:spacing w:after="0" w:line="240" w:lineRule="auto"/>
        <w:ind w:firstLine="709"/>
        <w:jc w:val="both"/>
        <w:rPr>
          <w:rFonts w:ascii="Times New Roman" w:eastAsia="Times New Roman" w:hAnsi="Times New Roman" w:cs="Times New Roman"/>
          <w:bCs/>
          <w:sz w:val="28"/>
          <w:szCs w:val="28"/>
          <w:lang w:eastAsia="ru-RU"/>
        </w:rPr>
      </w:pPr>
      <w:r w:rsidRPr="00263F82">
        <w:rPr>
          <w:rFonts w:ascii="Times New Roman" w:eastAsia="Times New Roman" w:hAnsi="Times New Roman" w:cs="Times New Roman"/>
          <w:sz w:val="28"/>
          <w:szCs w:val="28"/>
          <w:lang w:eastAsia="ru-RU"/>
        </w:rPr>
        <w:t xml:space="preserve"> </w:t>
      </w:r>
      <w:r w:rsidRPr="00263F82">
        <w:rPr>
          <w:rFonts w:ascii="Times New Roman" w:eastAsia="Times New Roman" w:hAnsi="Times New Roman" w:cs="Times New Roman"/>
          <w:bCs/>
          <w:sz w:val="28"/>
          <w:szCs w:val="28"/>
          <w:lang w:eastAsia="ru-RU"/>
        </w:rPr>
        <w:t>Основная образовательная программа может состоять из нескольких учебных планов, в том числе и обучения по индивидуальному учебному плану (далее – ИУП).</w:t>
      </w:r>
    </w:p>
    <w:p w:rsidR="00263F82" w:rsidRPr="00263F82" w:rsidRDefault="00263F82" w:rsidP="00263F82">
      <w:pPr>
        <w:spacing w:after="0" w:line="240" w:lineRule="auto"/>
        <w:ind w:firstLine="709"/>
        <w:jc w:val="both"/>
        <w:rPr>
          <w:rFonts w:ascii="Times New Roman" w:eastAsia="Times New Roman" w:hAnsi="Times New Roman" w:cs="Times New Roman"/>
          <w:bCs/>
          <w:sz w:val="28"/>
          <w:szCs w:val="28"/>
          <w:lang w:eastAsia="ru-RU"/>
        </w:rPr>
      </w:pPr>
      <w:r w:rsidRPr="00263F82">
        <w:rPr>
          <w:rFonts w:ascii="Times New Roman" w:eastAsia="Times New Roman" w:hAnsi="Times New Roman" w:cs="Times New Roman"/>
          <w:bCs/>
          <w:sz w:val="28"/>
          <w:szCs w:val="28"/>
          <w:lang w:eastAsia="ru-RU"/>
        </w:rPr>
        <w:t>Обучение по ИУП,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общеобразовательной организации.</w:t>
      </w:r>
    </w:p>
    <w:p w:rsidR="00263F82" w:rsidRPr="00263F82" w:rsidRDefault="00263F82" w:rsidP="00263F82">
      <w:pPr>
        <w:spacing w:after="0" w:line="240" w:lineRule="auto"/>
        <w:ind w:firstLine="709"/>
        <w:jc w:val="both"/>
        <w:rPr>
          <w:rFonts w:ascii="Times New Roman" w:eastAsia="Times New Roman" w:hAnsi="Times New Roman" w:cs="Times New Roman"/>
          <w:bCs/>
          <w:sz w:val="28"/>
          <w:szCs w:val="28"/>
          <w:lang w:eastAsia="ru-RU"/>
        </w:rPr>
      </w:pPr>
      <w:r w:rsidRPr="00263F82">
        <w:rPr>
          <w:rFonts w:ascii="Times New Roman" w:eastAsia="Times New Roman" w:hAnsi="Times New Roman" w:cs="Times New Roman"/>
          <w:bCs/>
          <w:sz w:val="28"/>
          <w:szCs w:val="28"/>
          <w:lang w:eastAsia="ru-RU"/>
        </w:rPr>
        <w:t>Учебный план профиля на уровне среднего общего образования состоит из двух частей – обязательной (60%) и формируемой участниками образовательных отношений (40 %).</w:t>
      </w:r>
    </w:p>
    <w:p w:rsidR="00263F82" w:rsidRPr="00263F82" w:rsidRDefault="00263F82" w:rsidP="00263F82">
      <w:pPr>
        <w:spacing w:after="0" w:line="240" w:lineRule="auto"/>
        <w:ind w:firstLine="709"/>
        <w:jc w:val="both"/>
        <w:rPr>
          <w:rFonts w:ascii="Times New Roman" w:eastAsia="Times New Roman" w:hAnsi="Times New Roman" w:cs="Times New Roman"/>
          <w:sz w:val="28"/>
          <w:szCs w:val="28"/>
          <w:lang w:eastAsia="ru-RU"/>
        </w:rPr>
      </w:pPr>
      <w:r w:rsidRPr="00263F82">
        <w:rPr>
          <w:rFonts w:ascii="Times New Roman" w:eastAsia="Times New Roman" w:hAnsi="Times New Roman" w:cs="Times New Roman"/>
          <w:sz w:val="28"/>
          <w:szCs w:val="28"/>
          <w:lang w:eastAsia="ru-RU"/>
        </w:rPr>
        <w:t xml:space="preserve">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rsidR="00263F82" w:rsidRPr="00263F82" w:rsidRDefault="00263F82" w:rsidP="00263F82">
      <w:pPr>
        <w:spacing w:after="0" w:line="240" w:lineRule="auto"/>
        <w:ind w:firstLine="709"/>
        <w:jc w:val="both"/>
        <w:rPr>
          <w:rFonts w:ascii="Times New Roman" w:eastAsia="Times New Roman" w:hAnsi="Times New Roman" w:cs="Times New Roman"/>
          <w:sz w:val="28"/>
          <w:szCs w:val="28"/>
          <w:lang w:eastAsia="ru-RU"/>
        </w:rPr>
      </w:pPr>
      <w:r w:rsidRPr="00263F82">
        <w:rPr>
          <w:rFonts w:ascii="Times New Roman" w:eastAsia="Times New Roman" w:hAnsi="Times New Roman" w:cs="Times New Roman"/>
          <w:sz w:val="28"/>
          <w:szCs w:val="28"/>
          <w:lang w:eastAsia="ru-RU"/>
        </w:rPr>
        <w:t xml:space="preserve">Часть учебного плана, формируемая участниками образовательных отношений, включает учебные предметы и курсы, обеспечивающие реализацию интересов и </w:t>
      </w:r>
      <w:proofErr w:type="gramStart"/>
      <w:r w:rsidRPr="00263F82">
        <w:rPr>
          <w:rFonts w:ascii="Times New Roman" w:eastAsia="Times New Roman" w:hAnsi="Times New Roman" w:cs="Times New Roman"/>
          <w:sz w:val="28"/>
          <w:szCs w:val="28"/>
          <w:lang w:eastAsia="ru-RU"/>
        </w:rPr>
        <w:t>потребностей</w:t>
      </w:r>
      <w:proofErr w:type="gramEnd"/>
      <w:r w:rsidRPr="00263F82">
        <w:rPr>
          <w:rFonts w:ascii="Times New Roman" w:eastAsia="Times New Roman" w:hAnsi="Times New Roman" w:cs="Times New Roman"/>
          <w:sz w:val="28"/>
          <w:szCs w:val="28"/>
          <w:lang w:eastAsia="ru-RU"/>
        </w:rPr>
        <w:t xml:space="preserve"> обучающихся и их родителей (законных представителей) конкретной общеобразовательной организации.</w:t>
      </w:r>
    </w:p>
    <w:p w:rsidR="00263F82" w:rsidRPr="00263F82" w:rsidRDefault="00263F82" w:rsidP="00263F82">
      <w:pPr>
        <w:spacing w:after="0" w:line="240" w:lineRule="auto"/>
        <w:ind w:firstLine="709"/>
        <w:jc w:val="both"/>
        <w:rPr>
          <w:rFonts w:ascii="Times New Roman" w:eastAsia="Times New Roman" w:hAnsi="Times New Roman" w:cs="Times New Roman"/>
          <w:sz w:val="28"/>
          <w:szCs w:val="28"/>
          <w:lang w:eastAsia="ru-RU"/>
        </w:rPr>
      </w:pPr>
      <w:r w:rsidRPr="00263F82">
        <w:rPr>
          <w:rFonts w:ascii="Times New Roman" w:eastAsia="Times New Roman" w:hAnsi="Times New Roman" w:cs="Times New Roman"/>
          <w:sz w:val="28"/>
          <w:szCs w:val="28"/>
          <w:lang w:eastAsia="ru-RU"/>
        </w:rPr>
        <w:t xml:space="preserve">Решение о включении общеобразовательной организацией какого-либо курса или учебного предмета в часть учебного плана, формируемую участниками образовательных отношений, должно быть обосновано </w:t>
      </w:r>
      <w:r w:rsidRPr="00263F82">
        <w:rPr>
          <w:rFonts w:ascii="Times New Roman" w:eastAsia="Times New Roman" w:hAnsi="Times New Roman" w:cs="Times New Roman"/>
          <w:sz w:val="28"/>
          <w:szCs w:val="28"/>
          <w:lang w:eastAsia="ru-RU"/>
        </w:rPr>
        <w:br/>
        <w:t>и отражено в пояснительной записке к учебному плану.</w:t>
      </w:r>
    </w:p>
    <w:p w:rsidR="00263F82" w:rsidRPr="00263F82" w:rsidRDefault="00263F82" w:rsidP="00263F82">
      <w:pPr>
        <w:spacing w:after="0" w:line="240" w:lineRule="auto"/>
        <w:ind w:firstLine="709"/>
        <w:jc w:val="both"/>
        <w:rPr>
          <w:rFonts w:ascii="Times New Roman" w:eastAsia="Times New Roman" w:hAnsi="Times New Roman" w:cs="Times New Roman"/>
          <w:sz w:val="28"/>
          <w:szCs w:val="28"/>
          <w:lang w:eastAsia="ru-RU"/>
        </w:rPr>
      </w:pPr>
      <w:r w:rsidRPr="00263F82">
        <w:rPr>
          <w:rFonts w:ascii="Times New Roman" w:eastAsia="Times New Roman" w:hAnsi="Times New Roman" w:cs="Times New Roman"/>
          <w:sz w:val="28"/>
          <w:szCs w:val="28"/>
          <w:lang w:eastAsia="ru-RU"/>
        </w:rPr>
        <w:t xml:space="preserve">Курсы внеурочной деятельности не включаются в учебный план, </w:t>
      </w:r>
      <w:r w:rsidRPr="00263F82">
        <w:rPr>
          <w:rFonts w:ascii="Times New Roman" w:eastAsia="Times New Roman" w:hAnsi="Times New Roman" w:cs="Times New Roman"/>
          <w:sz w:val="28"/>
          <w:szCs w:val="28"/>
          <w:lang w:eastAsia="ru-RU"/>
        </w:rPr>
        <w:br/>
        <w:t>а прописываются в плане внеурочной деятельности организационного раздела основной образовательной программы.</w:t>
      </w:r>
    </w:p>
    <w:p w:rsidR="00263F82" w:rsidRPr="00263F82" w:rsidRDefault="00263F82" w:rsidP="00263F82">
      <w:pPr>
        <w:spacing w:after="0" w:line="240" w:lineRule="auto"/>
        <w:ind w:firstLine="709"/>
        <w:jc w:val="both"/>
        <w:rPr>
          <w:rFonts w:ascii="Times New Roman" w:eastAsia="Times New Roman" w:hAnsi="Times New Roman" w:cs="Times New Roman"/>
          <w:i/>
          <w:sz w:val="28"/>
          <w:szCs w:val="28"/>
          <w:lang w:eastAsia="ru-RU"/>
        </w:rPr>
      </w:pPr>
      <w:r w:rsidRPr="00263F82">
        <w:rPr>
          <w:rFonts w:ascii="Times New Roman" w:eastAsia="Times New Roman" w:hAnsi="Times New Roman" w:cs="Times New Roman"/>
          <w:sz w:val="28"/>
          <w:szCs w:val="28"/>
          <w:lang w:eastAsia="ru-RU"/>
        </w:rPr>
        <w:t xml:space="preserve">Согласно ФГОС СОО организации, осуществляющие образовательную деятельность, формируют учебные планы, в том числе ИУП обучающихся, </w:t>
      </w:r>
      <w:r w:rsidRPr="00263F82">
        <w:rPr>
          <w:rFonts w:ascii="Times New Roman" w:eastAsia="Times New Roman" w:hAnsi="Times New Roman" w:cs="Times New Roman"/>
          <w:sz w:val="28"/>
          <w:szCs w:val="28"/>
          <w:lang w:eastAsia="ru-RU"/>
        </w:rPr>
        <w:br/>
        <w:t xml:space="preserve">из числа учебных предметов, входящих в следующие </w:t>
      </w:r>
      <w:r w:rsidRPr="00263F82">
        <w:rPr>
          <w:rFonts w:ascii="Times New Roman" w:eastAsia="Times New Roman" w:hAnsi="Times New Roman" w:cs="Times New Roman"/>
          <w:i/>
          <w:sz w:val="28"/>
          <w:szCs w:val="28"/>
          <w:lang w:eastAsia="ru-RU"/>
        </w:rPr>
        <w:t>обязательные предметные области:</w:t>
      </w:r>
    </w:p>
    <w:p w:rsidR="00263F82" w:rsidRPr="00263F82" w:rsidRDefault="00263F82" w:rsidP="00263F82">
      <w:pPr>
        <w:spacing w:after="0" w:line="240" w:lineRule="auto"/>
        <w:ind w:firstLine="709"/>
        <w:jc w:val="both"/>
        <w:rPr>
          <w:rFonts w:ascii="Times New Roman" w:eastAsia="Times New Roman" w:hAnsi="Times New Roman" w:cs="Times New Roman"/>
          <w:sz w:val="28"/>
          <w:szCs w:val="28"/>
          <w:lang w:eastAsia="ru-RU"/>
        </w:rPr>
      </w:pPr>
      <w:r w:rsidRPr="00263F82">
        <w:rPr>
          <w:rFonts w:ascii="Times New Roman" w:eastAsia="Times New Roman" w:hAnsi="Times New Roman" w:cs="Times New Roman"/>
          <w:sz w:val="28"/>
          <w:szCs w:val="28"/>
          <w:lang w:eastAsia="ru-RU"/>
        </w:rPr>
        <w:lastRenderedPageBreak/>
        <w:t>"Предметная область "Русский язык и литература", включающая учебные предметы: "Русский язык", "Литература" (базовый и углубленный уровни).</w:t>
      </w:r>
    </w:p>
    <w:p w:rsidR="00263F82" w:rsidRPr="00263F82" w:rsidRDefault="00263F82" w:rsidP="00263F82">
      <w:pPr>
        <w:spacing w:after="0" w:line="240" w:lineRule="auto"/>
        <w:ind w:firstLine="709"/>
        <w:jc w:val="both"/>
        <w:rPr>
          <w:rFonts w:ascii="Times New Roman" w:eastAsia="Times New Roman" w:hAnsi="Times New Roman" w:cs="Times New Roman"/>
          <w:sz w:val="28"/>
          <w:szCs w:val="28"/>
          <w:lang w:eastAsia="ru-RU"/>
        </w:rPr>
      </w:pPr>
      <w:r w:rsidRPr="00263F82">
        <w:rPr>
          <w:rFonts w:ascii="Times New Roman" w:eastAsia="Times New Roman" w:hAnsi="Times New Roman" w:cs="Times New Roman"/>
          <w:sz w:val="28"/>
          <w:szCs w:val="28"/>
          <w:lang w:eastAsia="ru-RU"/>
        </w:rPr>
        <w:t xml:space="preserve">Предметная область "Родной язык и родная литература", включающая учебные предметы: "Родной язык", "Родная литература" (базовый </w:t>
      </w:r>
      <w:r w:rsidRPr="00263F82">
        <w:rPr>
          <w:rFonts w:ascii="Times New Roman" w:eastAsia="Times New Roman" w:hAnsi="Times New Roman" w:cs="Times New Roman"/>
          <w:sz w:val="28"/>
          <w:szCs w:val="28"/>
          <w:lang w:eastAsia="ru-RU"/>
        </w:rPr>
        <w:br/>
        <w:t>и углубленный уровни).</w:t>
      </w:r>
    </w:p>
    <w:p w:rsidR="00263F82" w:rsidRPr="00263F82" w:rsidRDefault="00263F82" w:rsidP="00263F82">
      <w:pPr>
        <w:spacing w:after="0" w:line="240" w:lineRule="auto"/>
        <w:ind w:firstLine="709"/>
        <w:jc w:val="both"/>
        <w:rPr>
          <w:rFonts w:ascii="Times New Roman" w:eastAsia="Times New Roman" w:hAnsi="Times New Roman" w:cs="Times New Roman"/>
          <w:sz w:val="28"/>
          <w:szCs w:val="28"/>
          <w:lang w:eastAsia="ru-RU"/>
        </w:rPr>
      </w:pPr>
      <w:r w:rsidRPr="00263F82">
        <w:rPr>
          <w:rFonts w:ascii="Times New Roman" w:eastAsia="Times New Roman" w:hAnsi="Times New Roman" w:cs="Times New Roman"/>
          <w:sz w:val="28"/>
          <w:szCs w:val="28"/>
          <w:lang w:eastAsia="ru-RU"/>
        </w:rPr>
        <w:t>Предметная область "Иностранные языки", включающая учебные предметы: "Иностранный язык" (базовый и углубленный уровни); "Второй иностранный язык" (базовый и углубленный уровни).</w:t>
      </w:r>
    </w:p>
    <w:p w:rsidR="00263F82" w:rsidRPr="00263F82" w:rsidRDefault="00263F82" w:rsidP="00263F82">
      <w:pPr>
        <w:spacing w:after="0" w:line="240" w:lineRule="auto"/>
        <w:ind w:firstLine="709"/>
        <w:jc w:val="both"/>
        <w:rPr>
          <w:rFonts w:ascii="Times New Roman" w:eastAsia="Times New Roman" w:hAnsi="Times New Roman" w:cs="Times New Roman"/>
          <w:sz w:val="28"/>
          <w:szCs w:val="28"/>
          <w:lang w:eastAsia="ru-RU"/>
        </w:rPr>
      </w:pPr>
      <w:r w:rsidRPr="00263F82">
        <w:rPr>
          <w:rFonts w:ascii="Times New Roman" w:eastAsia="Times New Roman" w:hAnsi="Times New Roman" w:cs="Times New Roman"/>
          <w:sz w:val="28"/>
          <w:szCs w:val="28"/>
          <w:lang w:eastAsia="ru-RU"/>
        </w:rPr>
        <w:t>Предметная область "Общественные науки", включающая учебные предметы: "История" (базовый и углубленный уровни); "География" (базовый и углубленный уровни); "Экономика" (базовый и углубленный уровни); "Право" (базовый и углубленный уровни); "Обществознание" (базовый уровень); "Россия в мире" (базовый уровень).</w:t>
      </w:r>
    </w:p>
    <w:p w:rsidR="00263F82" w:rsidRPr="00263F82" w:rsidRDefault="00263F82" w:rsidP="00263F82">
      <w:pPr>
        <w:spacing w:after="0" w:line="240" w:lineRule="auto"/>
        <w:ind w:firstLine="709"/>
        <w:jc w:val="both"/>
        <w:rPr>
          <w:rFonts w:ascii="Times New Roman" w:eastAsia="Times New Roman" w:hAnsi="Times New Roman" w:cs="Times New Roman"/>
          <w:sz w:val="28"/>
          <w:szCs w:val="28"/>
          <w:lang w:eastAsia="ru-RU"/>
        </w:rPr>
      </w:pPr>
      <w:r w:rsidRPr="00263F82">
        <w:rPr>
          <w:rFonts w:ascii="Times New Roman" w:eastAsia="Times New Roman" w:hAnsi="Times New Roman" w:cs="Times New Roman"/>
          <w:sz w:val="28"/>
          <w:szCs w:val="28"/>
          <w:lang w:eastAsia="ru-RU"/>
        </w:rPr>
        <w:t>Предметная область "Математика и информатика", включающая учебные предметы: "Математика"; "Информатика" (базовый и углубленный уровни);</w:t>
      </w:r>
    </w:p>
    <w:p w:rsidR="00263F82" w:rsidRPr="00263F82" w:rsidRDefault="00263F82" w:rsidP="00263F82">
      <w:pPr>
        <w:spacing w:after="0" w:line="240" w:lineRule="auto"/>
        <w:ind w:firstLine="709"/>
        <w:jc w:val="both"/>
        <w:rPr>
          <w:rFonts w:ascii="Times New Roman" w:eastAsia="Times New Roman" w:hAnsi="Times New Roman" w:cs="Times New Roman"/>
          <w:sz w:val="28"/>
          <w:szCs w:val="28"/>
          <w:lang w:eastAsia="ru-RU"/>
        </w:rPr>
      </w:pPr>
      <w:r w:rsidRPr="00263F82">
        <w:rPr>
          <w:rFonts w:ascii="Times New Roman" w:eastAsia="Times New Roman" w:hAnsi="Times New Roman" w:cs="Times New Roman"/>
          <w:sz w:val="28"/>
          <w:szCs w:val="28"/>
          <w:lang w:eastAsia="ru-RU"/>
        </w:rPr>
        <w:t xml:space="preserve">Предметная область "Естественные науки", включающая учебные предметы: "Физика" (базовый и углубленный уровни); "Химия" (базовый </w:t>
      </w:r>
      <w:r w:rsidRPr="00263F82">
        <w:rPr>
          <w:rFonts w:ascii="Times New Roman" w:eastAsia="Times New Roman" w:hAnsi="Times New Roman" w:cs="Times New Roman"/>
          <w:sz w:val="28"/>
          <w:szCs w:val="28"/>
          <w:lang w:eastAsia="ru-RU"/>
        </w:rPr>
        <w:br/>
        <w:t>и углубленный уровни); "Биология" (базовый и углубленный уровни); "Астрономия" (базовый уровень); "Естествознание" (базовый уровень).</w:t>
      </w:r>
    </w:p>
    <w:p w:rsidR="00263F82" w:rsidRPr="00263F82" w:rsidRDefault="00263F82" w:rsidP="00263F82">
      <w:pPr>
        <w:spacing w:after="0" w:line="240" w:lineRule="auto"/>
        <w:ind w:firstLine="709"/>
        <w:jc w:val="both"/>
        <w:rPr>
          <w:rFonts w:ascii="Times New Roman" w:eastAsia="Times New Roman" w:hAnsi="Times New Roman" w:cs="Times New Roman"/>
          <w:sz w:val="28"/>
          <w:szCs w:val="28"/>
          <w:lang w:eastAsia="ru-RU"/>
        </w:rPr>
      </w:pPr>
      <w:r w:rsidRPr="00263F82">
        <w:rPr>
          <w:rFonts w:ascii="Times New Roman" w:eastAsia="Times New Roman" w:hAnsi="Times New Roman" w:cs="Times New Roman"/>
          <w:sz w:val="28"/>
          <w:szCs w:val="28"/>
          <w:lang w:eastAsia="ru-RU"/>
        </w:rPr>
        <w:t>Предметная область "Физическая культура, экология и основы безопасности жизнедеятельности", включающая учебные предметы: "Физическая культура" (базовый уровень); "Экология" (базовый уровень); "Основы безопасности жизнедеятельности" (базовый уровень) ".</w:t>
      </w:r>
    </w:p>
    <w:p w:rsidR="00263F82" w:rsidRPr="00263F82" w:rsidRDefault="00263F82" w:rsidP="00263F82">
      <w:pPr>
        <w:spacing w:after="0" w:line="240" w:lineRule="auto"/>
        <w:ind w:firstLine="709"/>
        <w:jc w:val="both"/>
        <w:rPr>
          <w:rFonts w:ascii="Times New Roman" w:eastAsia="Times New Roman" w:hAnsi="Times New Roman" w:cs="Times New Roman"/>
          <w:sz w:val="28"/>
          <w:szCs w:val="28"/>
          <w:lang w:eastAsia="ru-RU"/>
        </w:rPr>
      </w:pPr>
      <w:r w:rsidRPr="00263F82">
        <w:rPr>
          <w:rFonts w:ascii="Times New Roman" w:eastAsia="Times New Roman" w:hAnsi="Times New Roman" w:cs="Times New Roman"/>
          <w:sz w:val="28"/>
          <w:szCs w:val="28"/>
          <w:lang w:eastAsia="ru-RU"/>
        </w:rPr>
        <w:t>Учебный план профиля или ИУП обучающегося должен включать:</w:t>
      </w:r>
    </w:p>
    <w:p w:rsidR="00263F82" w:rsidRPr="00263F82" w:rsidRDefault="00263F82" w:rsidP="00263F82">
      <w:pPr>
        <w:spacing w:after="0" w:line="240" w:lineRule="auto"/>
        <w:ind w:firstLine="709"/>
        <w:jc w:val="both"/>
        <w:rPr>
          <w:rFonts w:ascii="Times New Roman" w:eastAsia="Times New Roman" w:hAnsi="Times New Roman" w:cs="Times New Roman"/>
          <w:sz w:val="28"/>
          <w:szCs w:val="28"/>
          <w:lang w:eastAsia="ru-RU"/>
        </w:rPr>
      </w:pPr>
      <w:r w:rsidRPr="00263F82">
        <w:rPr>
          <w:rFonts w:ascii="Times New Roman" w:eastAsia="Times New Roman" w:hAnsi="Times New Roman" w:cs="Times New Roman"/>
          <w:sz w:val="28"/>
          <w:szCs w:val="28"/>
          <w:lang w:eastAsia="ru-RU"/>
        </w:rPr>
        <w:t>- общие для включения во все учебные планы учебные предметы: "Русский язык", "Литература", "Иностранный язык", "Математика", "История" (или "Россия в мире"), "Физическая культура", "Основы безопасности жизнедеятельности", "Астрономия";</w:t>
      </w:r>
    </w:p>
    <w:p w:rsidR="00263F82" w:rsidRPr="00263F82" w:rsidRDefault="00263F82" w:rsidP="00263F82">
      <w:pPr>
        <w:spacing w:after="0" w:line="240" w:lineRule="auto"/>
        <w:ind w:firstLine="709"/>
        <w:jc w:val="both"/>
        <w:rPr>
          <w:rFonts w:ascii="Times New Roman" w:eastAsia="Times New Roman" w:hAnsi="Times New Roman" w:cs="Times New Roman"/>
          <w:sz w:val="28"/>
          <w:szCs w:val="28"/>
          <w:lang w:eastAsia="ru-RU"/>
        </w:rPr>
      </w:pPr>
      <w:r w:rsidRPr="00263F82">
        <w:rPr>
          <w:rFonts w:ascii="Times New Roman" w:eastAsia="Times New Roman" w:hAnsi="Times New Roman" w:cs="Times New Roman"/>
          <w:sz w:val="28"/>
          <w:szCs w:val="28"/>
          <w:lang w:eastAsia="ru-RU"/>
        </w:rPr>
        <w:t>- учебные предметы по выбору из обязательных предметных областей, перечисленных выше, в том числе интегрированные;</w:t>
      </w:r>
    </w:p>
    <w:p w:rsidR="00263F82" w:rsidRPr="00263F82" w:rsidRDefault="00263F82" w:rsidP="00263F82">
      <w:pPr>
        <w:spacing w:after="0" w:line="240" w:lineRule="auto"/>
        <w:ind w:firstLine="709"/>
        <w:jc w:val="both"/>
        <w:rPr>
          <w:rFonts w:ascii="Times New Roman" w:eastAsia="Times New Roman" w:hAnsi="Times New Roman" w:cs="Times New Roman"/>
          <w:sz w:val="28"/>
          <w:szCs w:val="28"/>
          <w:lang w:eastAsia="ru-RU"/>
        </w:rPr>
      </w:pPr>
      <w:r w:rsidRPr="00263F82">
        <w:rPr>
          <w:rFonts w:ascii="Times New Roman" w:eastAsia="Times New Roman" w:hAnsi="Times New Roman" w:cs="Times New Roman"/>
          <w:sz w:val="28"/>
          <w:szCs w:val="28"/>
          <w:lang w:eastAsia="ru-RU"/>
        </w:rPr>
        <w:t>- дополнительные учебные предметы, предлагаемые образовательной организацией в зависимости от ее особенностей и возможностей и запросов обучающихся;</w:t>
      </w:r>
    </w:p>
    <w:p w:rsidR="00263F82" w:rsidRPr="00263F82" w:rsidRDefault="00263F82" w:rsidP="00263F82">
      <w:pPr>
        <w:spacing w:after="0" w:line="240" w:lineRule="auto"/>
        <w:ind w:firstLine="709"/>
        <w:jc w:val="both"/>
        <w:rPr>
          <w:rFonts w:ascii="Times New Roman" w:eastAsia="Times New Roman" w:hAnsi="Times New Roman" w:cs="Times New Roman"/>
          <w:sz w:val="28"/>
          <w:szCs w:val="28"/>
          <w:lang w:eastAsia="ru-RU"/>
        </w:rPr>
      </w:pPr>
      <w:r w:rsidRPr="00263F82">
        <w:rPr>
          <w:rFonts w:ascii="Times New Roman" w:eastAsia="Times New Roman" w:hAnsi="Times New Roman" w:cs="Times New Roman"/>
          <w:sz w:val="28"/>
          <w:szCs w:val="28"/>
          <w:lang w:eastAsia="ru-RU"/>
        </w:rPr>
        <w:t xml:space="preserve">- курсы по выбору, предлагаемые образовательной организацией </w:t>
      </w:r>
      <w:r w:rsidRPr="00263F82">
        <w:rPr>
          <w:rFonts w:ascii="Times New Roman" w:eastAsia="Times New Roman" w:hAnsi="Times New Roman" w:cs="Times New Roman"/>
          <w:sz w:val="28"/>
          <w:szCs w:val="28"/>
          <w:lang w:eastAsia="ru-RU"/>
        </w:rPr>
        <w:br/>
        <w:t>в зависимости от ее особенностей и возможностей и запросов обучающихся;</w:t>
      </w:r>
    </w:p>
    <w:p w:rsidR="00263F82" w:rsidRPr="00263F82" w:rsidRDefault="00263F82" w:rsidP="00263F82">
      <w:pPr>
        <w:spacing w:after="0" w:line="240" w:lineRule="auto"/>
        <w:ind w:firstLine="709"/>
        <w:jc w:val="both"/>
        <w:rPr>
          <w:rFonts w:ascii="Times New Roman" w:eastAsia="Times New Roman" w:hAnsi="Times New Roman" w:cs="Times New Roman"/>
          <w:sz w:val="28"/>
          <w:szCs w:val="28"/>
          <w:lang w:eastAsia="ru-RU"/>
        </w:rPr>
      </w:pPr>
      <w:r w:rsidRPr="00263F82">
        <w:rPr>
          <w:rFonts w:ascii="Times New Roman" w:eastAsia="Times New Roman" w:hAnsi="Times New Roman" w:cs="Times New Roman"/>
          <w:sz w:val="28"/>
          <w:szCs w:val="28"/>
          <w:lang w:eastAsia="ru-RU"/>
        </w:rPr>
        <w:t>- индивидуальный проект.</w:t>
      </w:r>
    </w:p>
    <w:p w:rsidR="00263F82" w:rsidRPr="00263F82" w:rsidRDefault="00263F82" w:rsidP="00263F82">
      <w:pPr>
        <w:spacing w:after="0" w:line="240" w:lineRule="auto"/>
        <w:ind w:firstLine="709"/>
        <w:jc w:val="both"/>
        <w:rPr>
          <w:rFonts w:ascii="Times New Roman" w:eastAsia="Times New Roman" w:hAnsi="Times New Roman" w:cs="Times New Roman"/>
          <w:sz w:val="28"/>
          <w:szCs w:val="28"/>
          <w:lang w:eastAsia="ru-RU"/>
        </w:rPr>
      </w:pPr>
      <w:r w:rsidRPr="00263F82">
        <w:rPr>
          <w:rFonts w:ascii="Times New Roman" w:eastAsia="Times New Roman" w:hAnsi="Times New Roman" w:cs="Times New Roman"/>
          <w:sz w:val="28"/>
          <w:szCs w:val="28"/>
          <w:lang w:eastAsia="ru-RU"/>
        </w:rPr>
        <w:t xml:space="preserve">Учебный план профиля обучения или ИУП план должен содержать </w:t>
      </w:r>
      <w:r w:rsidRPr="00263F82">
        <w:rPr>
          <w:rFonts w:ascii="Times New Roman" w:eastAsia="Times New Roman" w:hAnsi="Times New Roman" w:cs="Times New Roman"/>
          <w:sz w:val="28"/>
          <w:szCs w:val="28"/>
          <w:lang w:eastAsia="ru-RU"/>
        </w:rPr>
        <w:br/>
        <w:t>11 (12) учебных предметов, при этом из каждой предметной области необходимо включить, по крайней мере, 1 учебный предмет, изучаемый на базовом или углубленном уровне. Все профили обучения, за исключением универсального, должны предусматривать изучение на углубленном уровне не менее 3(4) учебных предметов из соответствующей профилю обучения или смежной с ней предметной области.</w:t>
      </w:r>
    </w:p>
    <w:p w:rsidR="00263F82" w:rsidRPr="00263F82" w:rsidRDefault="00263F82" w:rsidP="00263F82">
      <w:pPr>
        <w:spacing w:after="0" w:line="240" w:lineRule="auto"/>
        <w:ind w:firstLine="709"/>
        <w:jc w:val="both"/>
        <w:rPr>
          <w:rFonts w:ascii="Times New Roman" w:eastAsia="Times New Roman" w:hAnsi="Times New Roman" w:cs="Times New Roman"/>
          <w:sz w:val="28"/>
          <w:szCs w:val="28"/>
          <w:lang w:eastAsia="ru-RU"/>
        </w:rPr>
      </w:pPr>
      <w:r w:rsidRPr="00263F82">
        <w:rPr>
          <w:rFonts w:ascii="Times New Roman" w:eastAsia="Times New Roman" w:hAnsi="Times New Roman" w:cs="Times New Roman"/>
          <w:sz w:val="28"/>
          <w:szCs w:val="28"/>
          <w:lang w:eastAsia="ru-RU"/>
        </w:rPr>
        <w:lastRenderedPageBreak/>
        <w:t>Обучающимся могут предлагаться для изучения интегрированные предметы, но при условии, если входящие в них области знания не являются обязательными для того или иного профиля.</w:t>
      </w:r>
    </w:p>
    <w:p w:rsidR="00263F82" w:rsidRPr="00263F82" w:rsidRDefault="00263F82" w:rsidP="00263F82">
      <w:pPr>
        <w:spacing w:after="0" w:line="240" w:lineRule="auto"/>
        <w:ind w:firstLine="709"/>
        <w:jc w:val="both"/>
        <w:rPr>
          <w:rFonts w:ascii="Times New Roman" w:eastAsia="Times New Roman" w:hAnsi="Times New Roman" w:cs="Times New Roman"/>
          <w:sz w:val="28"/>
          <w:szCs w:val="28"/>
          <w:lang w:eastAsia="ru-RU"/>
        </w:rPr>
      </w:pPr>
      <w:r w:rsidRPr="00263F82">
        <w:rPr>
          <w:rFonts w:ascii="Times New Roman" w:eastAsia="Times New Roman" w:hAnsi="Times New Roman" w:cs="Times New Roman"/>
          <w:i/>
          <w:sz w:val="28"/>
          <w:szCs w:val="28"/>
          <w:lang w:eastAsia="ru-RU"/>
        </w:rPr>
        <w:t>Индивидуальный проект</w:t>
      </w:r>
      <w:r w:rsidRPr="00263F82">
        <w:rPr>
          <w:rFonts w:ascii="Times New Roman" w:eastAsia="Times New Roman" w:hAnsi="Times New Roman" w:cs="Times New Roman"/>
          <w:sz w:val="28"/>
          <w:szCs w:val="28"/>
          <w:lang w:eastAsia="ru-RU"/>
        </w:rPr>
        <w:t xml:space="preserve">, как учебный предмет, вносится в учебный план любого профиля (либо в обязательную часть, либо в часть, формируемую участниками образовательных отношений). Количество часов на его освоение определяет сама образовательная организация, но оно должно составлять не менее 1 часа в неделю. </w:t>
      </w:r>
    </w:p>
    <w:p w:rsidR="00263F82" w:rsidRPr="00263F82" w:rsidRDefault="00263F82" w:rsidP="00263F82">
      <w:pPr>
        <w:spacing w:after="0" w:line="240" w:lineRule="auto"/>
        <w:ind w:firstLine="709"/>
        <w:jc w:val="both"/>
        <w:rPr>
          <w:rFonts w:ascii="Times New Roman" w:eastAsia="Times New Roman" w:hAnsi="Times New Roman" w:cs="Times New Roman"/>
          <w:bCs/>
          <w:sz w:val="28"/>
          <w:szCs w:val="28"/>
          <w:lang w:eastAsia="ru-RU"/>
        </w:rPr>
      </w:pPr>
      <w:r w:rsidRPr="00263F82">
        <w:rPr>
          <w:rFonts w:ascii="Times New Roman" w:eastAsia="Times New Roman" w:hAnsi="Times New Roman" w:cs="Times New Roman"/>
          <w:bCs/>
          <w:sz w:val="28"/>
          <w:szCs w:val="28"/>
          <w:lang w:eastAsia="ru-RU"/>
        </w:rPr>
        <w:t xml:space="preserve">Обучающиеся разрабатывают индивидуальный проект самостоятельно под руководством </w:t>
      </w:r>
      <w:proofErr w:type="spellStart"/>
      <w:r w:rsidRPr="00263F82">
        <w:rPr>
          <w:rFonts w:ascii="Times New Roman" w:eastAsia="Times New Roman" w:hAnsi="Times New Roman" w:cs="Times New Roman"/>
          <w:bCs/>
          <w:sz w:val="28"/>
          <w:szCs w:val="28"/>
          <w:lang w:eastAsia="ru-RU"/>
        </w:rPr>
        <w:t>тьютора</w:t>
      </w:r>
      <w:proofErr w:type="spellEnd"/>
      <w:r w:rsidRPr="00263F82">
        <w:rPr>
          <w:rFonts w:ascii="Times New Roman" w:eastAsia="Times New Roman" w:hAnsi="Times New Roman" w:cs="Times New Roman"/>
          <w:bCs/>
          <w:sz w:val="28"/>
          <w:szCs w:val="28"/>
          <w:lang w:eastAsia="ru-RU"/>
        </w:rPr>
        <w:t xml:space="preserve"> в течение одного или двух лет обучения </w:t>
      </w:r>
      <w:r w:rsidRPr="00263F82">
        <w:rPr>
          <w:rFonts w:ascii="Times New Roman" w:eastAsia="Times New Roman" w:hAnsi="Times New Roman" w:cs="Times New Roman"/>
          <w:bCs/>
          <w:sz w:val="28"/>
          <w:szCs w:val="28"/>
          <w:lang w:eastAsia="ru-RU"/>
        </w:rPr>
        <w:br/>
        <w:t>в пределах учебного времени. При этом обучающийся может выполнять проект в рамках одного или нескольких учебных предметов, курсов, в любой области деятельности по своему выбору.</w:t>
      </w:r>
    </w:p>
    <w:p w:rsidR="00263F82" w:rsidRPr="00263F82" w:rsidRDefault="00263F82" w:rsidP="00263F82">
      <w:pPr>
        <w:spacing w:after="0" w:line="240" w:lineRule="auto"/>
        <w:ind w:firstLine="709"/>
        <w:jc w:val="both"/>
        <w:rPr>
          <w:rFonts w:ascii="Times New Roman" w:eastAsia="Times New Roman" w:hAnsi="Times New Roman" w:cs="Times New Roman"/>
          <w:sz w:val="28"/>
          <w:szCs w:val="28"/>
          <w:lang w:eastAsia="ru-RU"/>
        </w:rPr>
      </w:pPr>
      <w:r w:rsidRPr="00263F82">
        <w:rPr>
          <w:rFonts w:ascii="Times New Roman" w:eastAsia="Times New Roman" w:hAnsi="Times New Roman" w:cs="Times New Roman"/>
          <w:bCs/>
          <w:sz w:val="28"/>
          <w:szCs w:val="28"/>
          <w:lang w:eastAsia="ru-RU"/>
        </w:rPr>
        <w:t>Сведения об освоении учебного предмета "Индивидуальный проект" заносятся в аттестат о среднем общем образовании с выставлением отметки.</w:t>
      </w:r>
    </w:p>
    <w:p w:rsidR="00263F82" w:rsidRPr="00263F82" w:rsidRDefault="00263F82" w:rsidP="00263F82">
      <w:pPr>
        <w:spacing w:after="0" w:line="240" w:lineRule="auto"/>
        <w:ind w:firstLine="709"/>
        <w:jc w:val="both"/>
        <w:rPr>
          <w:rFonts w:ascii="Times New Roman" w:eastAsia="Times New Roman" w:hAnsi="Times New Roman" w:cs="Times New Roman"/>
          <w:bCs/>
          <w:sz w:val="28"/>
          <w:szCs w:val="28"/>
          <w:lang w:eastAsia="ru-RU"/>
        </w:rPr>
      </w:pPr>
      <w:r w:rsidRPr="00263F82">
        <w:rPr>
          <w:rFonts w:ascii="Times New Roman" w:eastAsia="Times New Roman" w:hAnsi="Times New Roman" w:cs="Times New Roman"/>
          <w:bCs/>
          <w:sz w:val="28"/>
          <w:szCs w:val="28"/>
          <w:lang w:eastAsia="ru-RU"/>
        </w:rPr>
        <w:t xml:space="preserve">При расчете аудиторной недельной нагрузки необходимо учитывать требования СанПиН. Согласно пункту 10.5 СанПиН учебная неделя может быть пятидневной или шестидневной. От ее продолжительности зависит максимально допустимая аудиторная недельная нагрузка на обучающихся </w:t>
      </w:r>
      <w:r w:rsidRPr="00263F82">
        <w:rPr>
          <w:rFonts w:ascii="Times New Roman" w:eastAsia="Times New Roman" w:hAnsi="Times New Roman" w:cs="Times New Roman"/>
          <w:bCs/>
          <w:sz w:val="28"/>
          <w:szCs w:val="28"/>
          <w:lang w:eastAsia="ru-RU"/>
        </w:rPr>
        <w:br/>
        <w:t>10 – 11-х классов (34 часа или 37 часов).</w:t>
      </w:r>
    </w:p>
    <w:p w:rsidR="00263F82" w:rsidRPr="00263F82" w:rsidRDefault="00263F82" w:rsidP="00263F82">
      <w:pPr>
        <w:spacing w:after="0" w:line="240" w:lineRule="auto"/>
        <w:ind w:firstLine="709"/>
        <w:jc w:val="both"/>
        <w:rPr>
          <w:rFonts w:ascii="Times New Roman" w:eastAsia="Times New Roman" w:hAnsi="Times New Roman" w:cs="Times New Roman"/>
          <w:sz w:val="28"/>
          <w:szCs w:val="28"/>
          <w:lang w:eastAsia="ru-RU"/>
        </w:rPr>
      </w:pPr>
      <w:r w:rsidRPr="00263F82">
        <w:rPr>
          <w:rFonts w:ascii="Times New Roman" w:eastAsia="Times New Roman" w:hAnsi="Times New Roman" w:cs="Times New Roman"/>
          <w:sz w:val="28"/>
          <w:szCs w:val="28"/>
          <w:lang w:eastAsia="ru-RU"/>
        </w:rPr>
        <w:t xml:space="preserve">Более подробно с вопросами организации образовательной деятельности в условиях реализации ФГОС СОО можно ознакомиться </w:t>
      </w:r>
      <w:r w:rsidRPr="00263F82">
        <w:rPr>
          <w:rFonts w:ascii="Times New Roman" w:eastAsia="Times New Roman" w:hAnsi="Times New Roman" w:cs="Times New Roman"/>
          <w:sz w:val="28"/>
          <w:szCs w:val="28"/>
          <w:lang w:eastAsia="ru-RU"/>
        </w:rPr>
        <w:br/>
        <w:t xml:space="preserve">в методических рекомендациях КГБОУ ДПО ХК ИРО </w:t>
      </w:r>
      <w:r w:rsidRPr="00263F82">
        <w:rPr>
          <w:rFonts w:ascii="Times New Roman" w:eastAsia="Times New Roman" w:hAnsi="Times New Roman" w:cs="Times New Roman"/>
          <w:bCs/>
          <w:sz w:val="28"/>
          <w:szCs w:val="28"/>
          <w:lang w:eastAsia="ru-RU"/>
        </w:rPr>
        <w:t>"Сопровождение индивидуальных проектов обучающихся и профильного обучения в рамках реализации ФГОС СОО " (</w:t>
      </w:r>
      <w:r w:rsidRPr="00263F82">
        <w:rPr>
          <w:rFonts w:ascii="Times New Roman" w:eastAsia="Times New Roman" w:hAnsi="Times New Roman" w:cs="Times New Roman"/>
          <w:sz w:val="28"/>
          <w:szCs w:val="28"/>
          <w:lang w:eastAsia="ru-RU"/>
        </w:rPr>
        <w:t xml:space="preserve">Сборник методических рекомендаций / под общей редакцией А. А. </w:t>
      </w:r>
      <w:proofErr w:type="spellStart"/>
      <w:r w:rsidRPr="00263F82">
        <w:rPr>
          <w:rFonts w:ascii="Times New Roman" w:eastAsia="Times New Roman" w:hAnsi="Times New Roman" w:cs="Times New Roman"/>
          <w:sz w:val="28"/>
          <w:szCs w:val="28"/>
          <w:lang w:eastAsia="ru-RU"/>
        </w:rPr>
        <w:t>Митрейкиной</w:t>
      </w:r>
      <w:proofErr w:type="spellEnd"/>
      <w:r w:rsidRPr="00263F82">
        <w:rPr>
          <w:rFonts w:ascii="Times New Roman" w:eastAsia="Times New Roman" w:hAnsi="Times New Roman" w:cs="Times New Roman"/>
          <w:sz w:val="28"/>
          <w:szCs w:val="28"/>
          <w:lang w:eastAsia="ru-RU"/>
        </w:rPr>
        <w:t>. – Хабаровск: КГБОУ ДПО ХК ИРО, 2020. – 73 с.)</w:t>
      </w:r>
    </w:p>
    <w:p w:rsidR="004414FC" w:rsidRPr="00DD3B23" w:rsidRDefault="004414FC" w:rsidP="00263F82">
      <w:pPr>
        <w:spacing w:after="0" w:line="240" w:lineRule="auto"/>
        <w:ind w:firstLine="709"/>
        <w:jc w:val="center"/>
        <w:rPr>
          <w:rFonts w:ascii="Times New Roman" w:hAnsi="Times New Roman" w:cs="Times New Roman"/>
          <w:sz w:val="24"/>
        </w:rPr>
      </w:pPr>
    </w:p>
    <w:sectPr w:rsidR="004414FC" w:rsidRPr="00DD3B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8036DE"/>
    <w:multiLevelType w:val="hybridMultilevel"/>
    <w:tmpl w:val="8F482752"/>
    <w:lvl w:ilvl="0" w:tplc="C680C284">
      <w:start w:val="1"/>
      <w:numFmt w:val="decimal"/>
      <w:lvlText w:val="%1."/>
      <w:lvlJc w:val="left"/>
      <w:pPr>
        <w:ind w:left="928" w:hanging="360"/>
      </w:pPr>
      <w:rPr>
        <w:sz w:val="28"/>
        <w:szCs w:val="28"/>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 w15:restartNumberingAfterBreak="0">
    <w:nsid w:val="619B4F44"/>
    <w:multiLevelType w:val="multilevel"/>
    <w:tmpl w:val="BBB46B2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124"/>
    <w:rsid w:val="00043C0D"/>
    <w:rsid w:val="00057CD0"/>
    <w:rsid w:val="00263F82"/>
    <w:rsid w:val="002C097F"/>
    <w:rsid w:val="00333648"/>
    <w:rsid w:val="004414FC"/>
    <w:rsid w:val="004C271C"/>
    <w:rsid w:val="00517E1D"/>
    <w:rsid w:val="0053768B"/>
    <w:rsid w:val="00590D52"/>
    <w:rsid w:val="006B31B5"/>
    <w:rsid w:val="007421B4"/>
    <w:rsid w:val="007D06A4"/>
    <w:rsid w:val="00821611"/>
    <w:rsid w:val="00877B47"/>
    <w:rsid w:val="008B5623"/>
    <w:rsid w:val="00921F66"/>
    <w:rsid w:val="009945CF"/>
    <w:rsid w:val="00A475B5"/>
    <w:rsid w:val="00A9385D"/>
    <w:rsid w:val="00AF0124"/>
    <w:rsid w:val="00B305D0"/>
    <w:rsid w:val="00D43DB1"/>
    <w:rsid w:val="00D44C53"/>
    <w:rsid w:val="00DD3B23"/>
    <w:rsid w:val="00FD4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8047C-37B9-496E-BF01-725B18D2F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4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Pages>
  <Words>1396</Words>
  <Characters>7962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Митрейкина Андреевна</dc:creator>
  <cp:keywords/>
  <dc:description/>
  <cp:lastModifiedBy>Анастасия Митрейкина Андреевна</cp:lastModifiedBy>
  <cp:revision>8</cp:revision>
  <dcterms:created xsi:type="dcterms:W3CDTF">2020-08-19T08:00:00Z</dcterms:created>
  <dcterms:modified xsi:type="dcterms:W3CDTF">2020-10-05T03:10:00Z</dcterms:modified>
</cp:coreProperties>
</file>